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396F" w14:textId="5F92F719" w:rsidR="004A2FF1" w:rsidRPr="005F7CBD" w:rsidRDefault="007D1FC0" w:rsidP="004A2FF1">
      <w:pPr>
        <w:ind w:right="480"/>
        <w:rPr>
          <w:rFonts w:ascii="AR P明朝体L" w:eastAsia="AR P明朝体L"/>
          <w:b/>
          <w:sz w:val="32"/>
          <w:szCs w:val="32"/>
        </w:rPr>
      </w:pPr>
      <w:r>
        <w:rPr>
          <w:rFonts w:ascii="AR P明朝体L" w:eastAsia="AR P明朝体L" w:hint="eastAsia"/>
          <w:b/>
          <w:sz w:val="32"/>
          <w:szCs w:val="32"/>
        </w:rPr>
        <w:t>【</w:t>
      </w:r>
      <w:r w:rsidR="004A2FF1" w:rsidRPr="005F7CBD">
        <w:rPr>
          <w:rFonts w:ascii="AR P明朝体L" w:eastAsia="AR P明朝体L" w:hint="eastAsia"/>
          <w:b/>
          <w:sz w:val="32"/>
          <w:szCs w:val="32"/>
        </w:rPr>
        <w:t>様式</w:t>
      </w:r>
      <w:r w:rsidR="005F7CBD" w:rsidRPr="005F7CBD">
        <w:rPr>
          <w:rFonts w:ascii="AR P明朝体L" w:eastAsia="AR P明朝体L" w:hint="eastAsia"/>
          <w:b/>
          <w:sz w:val="32"/>
          <w:szCs w:val="32"/>
        </w:rPr>
        <w:t>３</w:t>
      </w:r>
      <w:r>
        <w:rPr>
          <w:rFonts w:ascii="AR P明朝体L" w:eastAsia="AR P明朝体L" w:hint="eastAsia"/>
          <w:b/>
          <w:sz w:val="32"/>
          <w:szCs w:val="32"/>
        </w:rPr>
        <w:t>】</w:t>
      </w:r>
      <w:r w:rsidR="004A2FF1" w:rsidRPr="005F7CBD">
        <w:rPr>
          <w:rFonts w:ascii="AR P明朝体L" w:eastAsia="AR P明朝体L" w:hint="eastAsia"/>
          <w:sz w:val="32"/>
          <w:szCs w:val="32"/>
        </w:rPr>
        <w:t xml:space="preserve">                                                                                                              </w:t>
      </w:r>
      <w:r w:rsidR="004A2FF1" w:rsidRPr="005F7CBD">
        <w:rPr>
          <w:rFonts w:ascii="AR P明朝体L" w:eastAsia="AR P明朝体L" w:hint="eastAsia"/>
          <w:b/>
          <w:sz w:val="32"/>
          <w:szCs w:val="32"/>
        </w:rPr>
        <w:t>『</w:t>
      </w:r>
      <w:r w:rsidR="003935DB" w:rsidRPr="005F7CBD">
        <w:rPr>
          <w:rFonts w:ascii="AR P明朝体L" w:eastAsia="AR P明朝体L" w:hint="eastAsia"/>
          <w:b/>
          <w:sz w:val="32"/>
          <w:szCs w:val="32"/>
        </w:rPr>
        <w:t>単位クラブ用</w:t>
      </w:r>
      <w:r w:rsidR="004A2FF1" w:rsidRPr="005F7CBD">
        <w:rPr>
          <w:rFonts w:ascii="AR P明朝体L" w:eastAsia="AR P明朝体L" w:hint="eastAsia"/>
          <w:b/>
          <w:sz w:val="32"/>
          <w:szCs w:val="32"/>
        </w:rPr>
        <w:t>』</w:t>
      </w:r>
    </w:p>
    <w:p w14:paraId="4A693835" w14:textId="77777777" w:rsidR="00B312D2" w:rsidRPr="005F7CBD" w:rsidRDefault="008A1EEF" w:rsidP="00735A3E">
      <w:pPr>
        <w:ind w:leftChars="-85" w:left="-18" w:hangingChars="50" w:hanging="160"/>
        <w:jc w:val="center"/>
        <w:rPr>
          <w:rFonts w:ascii="AR P明朝体L" w:eastAsia="AR P明朝体L"/>
          <w:b/>
          <w:bCs/>
          <w:sz w:val="32"/>
          <w:szCs w:val="32"/>
        </w:rPr>
      </w:pPr>
      <w:r w:rsidRPr="005F7CBD">
        <w:rPr>
          <w:rFonts w:ascii="AR P明朝体L" w:eastAsia="AR P明朝体L" w:hint="eastAsia"/>
          <w:b/>
          <w:bCs/>
          <w:sz w:val="32"/>
          <w:szCs w:val="32"/>
        </w:rPr>
        <w:t>令 和</w:t>
      </w:r>
      <w:r w:rsidR="00DA2701" w:rsidRPr="005F7CBD">
        <w:rPr>
          <w:rFonts w:ascii="AR P明朝体L" w:eastAsia="AR P明朝体L" w:hint="eastAsia"/>
          <w:b/>
          <w:bCs/>
          <w:sz w:val="32"/>
          <w:szCs w:val="32"/>
        </w:rPr>
        <w:t xml:space="preserve"> </w:t>
      </w:r>
      <w:r w:rsidR="00DA0D58" w:rsidRPr="005F7CBD">
        <w:rPr>
          <w:rFonts w:ascii="AR P明朝体L" w:eastAsia="AR P明朝体L" w:hint="eastAsia"/>
          <w:b/>
          <w:bCs/>
          <w:sz w:val="32"/>
          <w:szCs w:val="32"/>
        </w:rPr>
        <w:t xml:space="preserve">　　</w:t>
      </w:r>
      <w:r w:rsidR="00DA2701" w:rsidRPr="005F7CBD">
        <w:rPr>
          <w:rFonts w:ascii="AR P明朝体L" w:eastAsia="AR P明朝体L" w:hint="eastAsia"/>
          <w:b/>
          <w:bCs/>
          <w:sz w:val="32"/>
          <w:szCs w:val="32"/>
        </w:rPr>
        <w:t xml:space="preserve"> </w:t>
      </w:r>
      <w:r w:rsidR="004A2FF1" w:rsidRPr="005F7CBD">
        <w:rPr>
          <w:rFonts w:ascii="AR P明朝体L" w:eastAsia="AR P明朝体L" w:hint="eastAsia"/>
          <w:b/>
          <w:bCs/>
          <w:sz w:val="32"/>
          <w:szCs w:val="32"/>
        </w:rPr>
        <w:t>年 度　　友 愛 活 動</w:t>
      </w:r>
      <w:r w:rsidR="0004402A" w:rsidRPr="005F7CBD">
        <w:rPr>
          <w:rFonts w:ascii="AR P明朝体L" w:eastAsia="AR P明朝体L" w:hint="eastAsia"/>
          <w:b/>
          <w:bCs/>
          <w:sz w:val="32"/>
          <w:szCs w:val="32"/>
        </w:rPr>
        <w:t xml:space="preserve"> 集 計 表</w:t>
      </w:r>
      <w:r w:rsidR="007B540C" w:rsidRPr="005F7CBD">
        <w:rPr>
          <w:rFonts w:ascii="AR P明朝体L" w:eastAsia="AR P明朝体L" w:hint="eastAsia"/>
          <w:b/>
          <w:bCs/>
          <w:sz w:val="32"/>
          <w:szCs w:val="32"/>
        </w:rPr>
        <w:t xml:space="preserve"> </w:t>
      </w:r>
    </w:p>
    <w:p w14:paraId="419E1DC6" w14:textId="77777777" w:rsidR="001C77A5" w:rsidRPr="005F7CBD" w:rsidRDefault="00C14149" w:rsidP="008517B1">
      <w:pPr>
        <w:ind w:firstLineChars="50" w:firstLine="160"/>
        <w:rPr>
          <w:rFonts w:ascii="AR P明朝体L" w:eastAsia="AR P明朝体L"/>
          <w:b/>
          <w:sz w:val="32"/>
          <w:szCs w:val="32"/>
          <w:u w:val="single"/>
        </w:rPr>
      </w:pPr>
      <w:r w:rsidRPr="005F7CBD">
        <w:rPr>
          <w:rFonts w:ascii="AR P明朝体L" w:eastAsia="AR P明朝体L" w:hint="eastAsia"/>
          <w:b/>
          <w:sz w:val="32"/>
          <w:szCs w:val="32"/>
          <w:u w:val="single"/>
        </w:rPr>
        <w:t xml:space="preserve">単位クラブ名 :             </w:t>
      </w:r>
      <w:r w:rsidR="00B6355C" w:rsidRPr="005F7CBD">
        <w:rPr>
          <w:rFonts w:ascii="AR P明朝体L" w:eastAsia="AR P明朝体L" w:hint="eastAsia"/>
          <w:b/>
          <w:sz w:val="32"/>
          <w:szCs w:val="32"/>
          <w:u w:val="single"/>
        </w:rPr>
        <w:t xml:space="preserve">　　</w:t>
      </w:r>
      <w:r w:rsidRPr="005F7CBD">
        <w:rPr>
          <w:rFonts w:ascii="AR P明朝体L" w:eastAsia="AR P明朝体L" w:hint="eastAsia"/>
          <w:b/>
          <w:sz w:val="32"/>
          <w:szCs w:val="32"/>
          <w:u w:val="single"/>
        </w:rPr>
        <w:t xml:space="preserve">    </w:t>
      </w:r>
      <w:r w:rsidR="001C77A5" w:rsidRPr="005F7CBD">
        <w:rPr>
          <w:rFonts w:ascii="AR P明朝体L" w:eastAsia="AR P明朝体L" w:hint="eastAsia"/>
          <w:b/>
          <w:sz w:val="32"/>
          <w:szCs w:val="32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1246"/>
        <w:gridCol w:w="1257"/>
        <w:gridCol w:w="1247"/>
        <w:gridCol w:w="1219"/>
        <w:gridCol w:w="1298"/>
        <w:gridCol w:w="1298"/>
        <w:gridCol w:w="1298"/>
        <w:gridCol w:w="1298"/>
        <w:gridCol w:w="1297"/>
        <w:gridCol w:w="1298"/>
        <w:gridCol w:w="1299"/>
        <w:gridCol w:w="1299"/>
        <w:gridCol w:w="1299"/>
        <w:gridCol w:w="1299"/>
        <w:gridCol w:w="1299"/>
        <w:gridCol w:w="1299"/>
      </w:tblGrid>
      <w:tr w:rsidR="00F33ADE" w:rsidRPr="00167D6D" w14:paraId="1B6480D6" w14:textId="77777777" w:rsidTr="00430415">
        <w:trPr>
          <w:trHeight w:val="637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E90A92" w14:textId="77777777" w:rsidR="00F33ADE" w:rsidRPr="00167D6D" w:rsidRDefault="00F33ADE" w:rsidP="001C77A5">
            <w:pPr>
              <w:jc w:val="center"/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76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7747B" w14:textId="60AC5597" w:rsidR="00F33ADE" w:rsidRPr="00167D6D" w:rsidRDefault="00F33ADE" w:rsidP="00F33ADE">
            <w:pPr>
              <w:jc w:val="center"/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友　愛　訪</w:t>
            </w:r>
            <w:r w:rsidR="00660489">
              <w:rPr>
                <w:rFonts w:ascii="AR P明朝体L" w:eastAsia="AR P明朝体L" w:hint="eastAsia"/>
                <w:sz w:val="24"/>
                <w:szCs w:val="24"/>
              </w:rPr>
              <w:t xml:space="preserve">　</w:t>
            </w:r>
            <w:r>
              <w:rPr>
                <w:rFonts w:ascii="AR P明朝体L" w:eastAsia="AR P明朝体L"/>
                <w:sz w:val="24"/>
                <w:szCs w:val="24"/>
              </w:rPr>
              <w:t>問　対　象　先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C6CAC" w14:textId="77777777" w:rsidR="00F33ADE" w:rsidRPr="00167D6D" w:rsidRDefault="00F33ADE" w:rsidP="00F33ADE">
            <w:pPr>
              <w:jc w:val="center"/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合　　計</w:t>
            </w:r>
          </w:p>
        </w:tc>
        <w:tc>
          <w:tcPr>
            <w:tcW w:w="1050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1E218" w14:textId="6CF408C7" w:rsidR="00F33ADE" w:rsidRPr="00167D6D" w:rsidRDefault="00F33ADE" w:rsidP="00F33ADE">
            <w:pPr>
              <w:jc w:val="center"/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 xml:space="preserve">主　な　活　動　内　容　と　訪　問　</w:t>
            </w:r>
            <w:r w:rsidR="00236DE3">
              <w:rPr>
                <w:rFonts w:ascii="AR P明朝体L" w:eastAsia="AR P明朝体L" w:hint="eastAsia"/>
                <w:sz w:val="24"/>
                <w:szCs w:val="24"/>
              </w:rPr>
              <w:t xml:space="preserve">等　の　</w:t>
            </w:r>
            <w:r>
              <w:rPr>
                <w:rFonts w:ascii="AR P明朝体L" w:eastAsia="AR P明朝体L"/>
                <w:sz w:val="24"/>
                <w:szCs w:val="24"/>
              </w:rPr>
              <w:t>回　数　（回）</w:t>
            </w:r>
          </w:p>
        </w:tc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7EAA9F" w14:textId="022ECCD1" w:rsidR="00DA0D58" w:rsidRPr="00167D6D" w:rsidRDefault="00F33ADE" w:rsidP="0077677B">
            <w:pPr>
              <w:spacing w:line="320" w:lineRule="exact"/>
              <w:jc w:val="center"/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合　　計</w:t>
            </w:r>
          </w:p>
        </w:tc>
      </w:tr>
      <w:tr w:rsidR="007B540C" w:rsidRPr="00167D6D" w14:paraId="725E8E43" w14:textId="77777777" w:rsidTr="00430415">
        <w:trPr>
          <w:trHeight w:val="374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F5AD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73E01A4" w14:textId="77777777" w:rsidR="00F33ADE" w:rsidRDefault="00DA0D58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 w:hint="eastAsia"/>
                <w:sz w:val="24"/>
                <w:szCs w:val="24"/>
              </w:rPr>
              <w:t>寝</w:t>
            </w:r>
            <w:r w:rsidR="00F33ADE" w:rsidRPr="00167D6D">
              <w:rPr>
                <w:rFonts w:ascii="AR P明朝体L" w:eastAsia="AR P明朝体L" w:hint="eastAsia"/>
                <w:sz w:val="24"/>
                <w:szCs w:val="24"/>
              </w:rPr>
              <w:t>たきり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0D1C853" w14:textId="77777777" w:rsidR="00F33ADE" w:rsidRPr="007B540C" w:rsidRDefault="00F33ADE" w:rsidP="004A2FF1">
            <w:pPr>
              <w:rPr>
                <w:rFonts w:ascii="AR P明朝体L" w:eastAsia="AR P明朝体L"/>
                <w:sz w:val="22"/>
              </w:rPr>
            </w:pPr>
            <w:r w:rsidRPr="007F1C8D">
              <w:rPr>
                <w:rFonts w:ascii="AR P明朝体L" w:eastAsia="AR P明朝体L"/>
                <w:spacing w:val="12"/>
                <w:w w:val="80"/>
                <w:kern w:val="0"/>
                <w:sz w:val="22"/>
                <w:fitText w:val="880" w:id="1791764224"/>
              </w:rPr>
              <w:t>一人暮ら</w:t>
            </w:r>
            <w:r w:rsidRPr="007F1C8D">
              <w:rPr>
                <w:rFonts w:ascii="AR P明朝体L" w:eastAsia="AR P明朝体L"/>
                <w:spacing w:val="-4"/>
                <w:w w:val="80"/>
                <w:kern w:val="0"/>
                <w:sz w:val="22"/>
                <w:fitText w:val="880" w:id="1791764224"/>
              </w:rPr>
              <w:t>し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FEC02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認</w:t>
            </w:r>
            <w:r w:rsidR="00B53686">
              <w:rPr>
                <w:rFonts w:ascii="AR P明朝体L" w:eastAsia="AR P明朝体L" w:hint="eastAsia"/>
                <w:sz w:val="24"/>
                <w:szCs w:val="24"/>
              </w:rPr>
              <w:t xml:space="preserve"> </w:t>
            </w:r>
            <w:r>
              <w:rPr>
                <w:rFonts w:ascii="AR P明朝体L" w:eastAsia="AR P明朝体L"/>
                <w:sz w:val="24"/>
                <w:szCs w:val="24"/>
              </w:rPr>
              <w:t>知</w:t>
            </w:r>
            <w:r w:rsidR="00B53686">
              <w:rPr>
                <w:rFonts w:ascii="AR P明朝体L" w:eastAsia="AR P明朝体L" w:hint="eastAsia"/>
                <w:sz w:val="24"/>
                <w:szCs w:val="24"/>
              </w:rPr>
              <w:t xml:space="preserve"> </w:t>
            </w:r>
            <w:r>
              <w:rPr>
                <w:rFonts w:ascii="AR P明朝体L" w:eastAsia="AR P明朝体L"/>
                <w:sz w:val="24"/>
                <w:szCs w:val="24"/>
              </w:rPr>
              <w:t>症</w:t>
            </w: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A1EE4F2" w14:textId="77777777" w:rsidR="00F33ADE" w:rsidRPr="00167D6D" w:rsidRDefault="00F33ADE" w:rsidP="00B53686">
            <w:pPr>
              <w:jc w:val="center"/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病</w:t>
            </w:r>
            <w:r w:rsidR="00B53686">
              <w:rPr>
                <w:rFonts w:ascii="AR P明朝体L" w:eastAsia="AR P明朝体L" w:hint="eastAsia"/>
                <w:sz w:val="24"/>
                <w:szCs w:val="24"/>
              </w:rPr>
              <w:t xml:space="preserve">   </w:t>
            </w:r>
            <w:r>
              <w:rPr>
                <w:rFonts w:ascii="AR P明朝体L" w:eastAsia="AR P明朝体L"/>
                <w:sz w:val="24"/>
                <w:szCs w:val="24"/>
              </w:rPr>
              <w:t>弱</w:t>
            </w:r>
          </w:p>
        </w:tc>
        <w:tc>
          <w:tcPr>
            <w:tcW w:w="131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420D84" w14:textId="77777777" w:rsidR="00F33ADE" w:rsidRPr="00167D6D" w:rsidRDefault="00F33ADE" w:rsidP="00B53686">
            <w:pPr>
              <w:jc w:val="center"/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障</w:t>
            </w:r>
            <w:r w:rsidR="00B53686">
              <w:rPr>
                <w:rFonts w:ascii="AR P明朝体L" w:eastAsia="AR P明朝体L" w:hint="eastAsia"/>
                <w:sz w:val="24"/>
                <w:szCs w:val="24"/>
              </w:rPr>
              <w:t xml:space="preserve">   </w:t>
            </w:r>
            <w:r>
              <w:rPr>
                <w:rFonts w:ascii="AR P明朝体L" w:eastAsia="AR P明朝体L"/>
                <w:sz w:val="24"/>
                <w:szCs w:val="24"/>
              </w:rPr>
              <w:t>害</w:t>
            </w:r>
          </w:p>
        </w:tc>
        <w:tc>
          <w:tcPr>
            <w:tcW w:w="131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70D4AD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高齢夫婦</w:t>
            </w:r>
          </w:p>
        </w:tc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CAAF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F379A8D" w14:textId="77777777" w:rsidR="00F33ADE" w:rsidRPr="00167D6D" w:rsidRDefault="00B53686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家事援助</w:t>
            </w:r>
          </w:p>
        </w:tc>
        <w:tc>
          <w:tcPr>
            <w:tcW w:w="131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30DE61" w14:textId="77777777" w:rsidR="00F33ADE" w:rsidRPr="00B53686" w:rsidRDefault="00B53686" w:rsidP="004A2FF1">
            <w:pPr>
              <w:rPr>
                <w:rFonts w:ascii="AR P明朝体L" w:eastAsia="AR P明朝体L"/>
                <w:sz w:val="18"/>
                <w:szCs w:val="18"/>
              </w:rPr>
            </w:pPr>
            <w:r w:rsidRPr="00B53686">
              <w:rPr>
                <w:rFonts w:ascii="AR P明朝体L" w:eastAsia="AR P明朝体L"/>
                <w:sz w:val="18"/>
                <w:szCs w:val="18"/>
              </w:rPr>
              <w:t>日常生活</w:t>
            </w:r>
            <w:r>
              <w:rPr>
                <w:rFonts w:ascii="AR P明朝体L" w:eastAsia="AR P明朝体L"/>
                <w:sz w:val="18"/>
                <w:szCs w:val="18"/>
              </w:rPr>
              <w:t>援助</w:t>
            </w:r>
          </w:p>
        </w:tc>
        <w:tc>
          <w:tcPr>
            <w:tcW w:w="131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CFE9D6" w14:textId="77777777" w:rsidR="00F33ADE" w:rsidRPr="00167D6D" w:rsidRDefault="00B53686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外出援助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4A6BDF" w14:textId="77777777" w:rsidR="00F33ADE" w:rsidRPr="00167D6D" w:rsidRDefault="00B53686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話し相手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D190C2A" w14:textId="77777777" w:rsidR="00F33ADE" w:rsidRPr="00167D6D" w:rsidRDefault="00B53686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介護援助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F480BA" w14:textId="77777777" w:rsidR="00F33ADE" w:rsidRPr="00167D6D" w:rsidRDefault="00B53686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施設訪問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FB0E67" w14:textId="77777777" w:rsidR="00F33ADE" w:rsidRPr="00167D6D" w:rsidRDefault="00B53686" w:rsidP="004A2FF1">
            <w:pPr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弁当配膳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644D0C" w14:textId="77777777" w:rsidR="00F33ADE" w:rsidRPr="00167D6D" w:rsidRDefault="00B53686" w:rsidP="00B53686">
            <w:pPr>
              <w:jc w:val="center"/>
              <w:rPr>
                <w:rFonts w:ascii="AR P明朝体L" w:eastAsia="AR P明朝体L"/>
                <w:sz w:val="24"/>
                <w:szCs w:val="24"/>
              </w:rPr>
            </w:pPr>
            <w:r>
              <w:rPr>
                <w:rFonts w:ascii="AR P明朝体L" w:eastAsia="AR P明朝体L"/>
                <w:sz w:val="24"/>
                <w:szCs w:val="24"/>
              </w:rPr>
              <w:t>見守り</w:t>
            </w:r>
          </w:p>
        </w:tc>
        <w:tc>
          <w:tcPr>
            <w:tcW w:w="13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B81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03C0FF5E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486C5" w14:textId="77777777" w:rsidR="00B53686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 w:hint="eastAsia"/>
                <w:sz w:val="28"/>
                <w:szCs w:val="28"/>
              </w:rPr>
              <w:t>４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732F2B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96CE7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C7C9A7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3E367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BB993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BF2B39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0A06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76E65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86E62C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D1473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0A5BC4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35E670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D611F5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E7BB17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548E7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AD38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1DA8EEE3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16429" w14:textId="77777777" w:rsidR="00B53686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５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C3C366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0038D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91F3D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6434CA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DF7CB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EBFD26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8223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D45A5E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FA1D3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402E95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47F54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D9974E5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262F5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F2CE4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FE08A6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A812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5AB44E22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145EA" w14:textId="77777777" w:rsidR="00F33ADE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６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1441ED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D5FE94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8469E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E0DCD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283F7C5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C5231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04A7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950BF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FFA16E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84D203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D8B8D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237DD0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42850D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9B1C0B0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339FA7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9F7C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4B6CA5C1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66650" w14:textId="77777777" w:rsidR="00F33ADE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７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62FDD7C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50B065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8BDE1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D3280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B3D6C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042A320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8C38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EF15DF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AEC3B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7972E6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DDC070C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D074B3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DCB65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D4B5CF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F3ABFF5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2EB5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682AC4A9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FBBE6" w14:textId="77777777" w:rsidR="00F33ADE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８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67837C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D00A33C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C831BB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CCC5E4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48C4B9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DAFB04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A105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521F2B0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26800E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F8B719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9537F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90B83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F7629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8DB0B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EC22ED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C6C7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185D83AB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76BA6" w14:textId="77777777" w:rsidR="00F33ADE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 w:hint="eastAsia"/>
                <w:sz w:val="28"/>
                <w:szCs w:val="28"/>
              </w:rPr>
              <w:t>９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C799A7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28AFC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EC8DF5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0EC4F9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A75D8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9BC9C9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F8FA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CC6510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20750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37744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9757C20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B279C6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9A8383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82831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AEC81D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D150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468563BE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0F8D5" w14:textId="77777777" w:rsidR="00F33ADE" w:rsidRPr="00B53686" w:rsidRDefault="00F33ADE" w:rsidP="00735A3E">
            <w:pPr>
              <w:ind w:firstLineChars="50" w:firstLine="14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１０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2A6E8A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394B3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907DF1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073CB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B128D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579DE8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AFA6C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045D41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E6E59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031DF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CA1381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FF290E5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7AD6B4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FA0EB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E14311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D182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637FEC66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0515C" w14:textId="77777777" w:rsidR="00F33ADE" w:rsidRPr="00B53686" w:rsidRDefault="00F33ADE" w:rsidP="00735A3E">
            <w:pPr>
              <w:ind w:firstLineChars="50" w:firstLine="14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１１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24DE80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1CB117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69A93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E8CA80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16C53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599DE4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0FBD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9FA743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487D2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F5221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29DB0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C422A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972910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33698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E644DA9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442B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001BF279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CEC4E" w14:textId="77777777" w:rsidR="00F33ADE" w:rsidRPr="00B53686" w:rsidRDefault="00F33ADE" w:rsidP="00735A3E">
            <w:pPr>
              <w:ind w:firstLineChars="50" w:firstLine="14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１２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82251B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7A5AA1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97B925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AB01B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F6D434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DBA385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FEA4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99C422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A26BD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11091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97020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35FA1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C7667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B2F2F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91EF05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8713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4A394415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1B4DE" w14:textId="77777777" w:rsidR="00F33ADE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１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CF4893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C4189D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9516B59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900D4D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5AFFE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6179B2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8126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4D65D6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C9C81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E0D7FA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E81CF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1AAFE2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7E4E54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3C96BB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66F57C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750F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1FA55DBD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5B040" w14:textId="77777777" w:rsidR="00F33ADE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２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97739D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DF244CC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46043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1CEECC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01FE1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F7EC86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AC26C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C61B37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2F2E1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C08930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FD6FDA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B8BEC9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27BEE8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7A6BC9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85E77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CC9C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167D6D" w14:paraId="38ACD0CF" w14:textId="77777777" w:rsidTr="00430415">
        <w:trPr>
          <w:trHeight w:val="78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2609E6F7" w14:textId="77777777" w:rsidR="00F33ADE" w:rsidRPr="00B53686" w:rsidRDefault="00F33ADE" w:rsidP="00735A3E">
            <w:pPr>
              <w:ind w:firstLineChars="100" w:firstLine="280"/>
              <w:rPr>
                <w:rFonts w:ascii="AR P明朝体L" w:eastAsia="AR P明朝体L"/>
                <w:sz w:val="28"/>
                <w:szCs w:val="28"/>
              </w:rPr>
            </w:pPr>
            <w:r w:rsidRPr="00B53686">
              <w:rPr>
                <w:rFonts w:ascii="AR P明朝体L" w:eastAsia="AR P明朝体L"/>
                <w:sz w:val="28"/>
                <w:szCs w:val="28"/>
              </w:rPr>
              <w:t>３</w:t>
            </w:r>
            <w:r w:rsidR="00735A3E">
              <w:rPr>
                <w:rFonts w:ascii="AR P明朝体L" w:eastAsia="AR P明朝体L" w:hint="eastAsia"/>
                <w:sz w:val="28"/>
                <w:szCs w:val="28"/>
              </w:rPr>
              <w:t xml:space="preserve">  </w:t>
            </w:r>
            <w:r w:rsidRPr="00B53686">
              <w:rPr>
                <w:rFonts w:ascii="AR P明朝体L" w:eastAsia="AR P明朝体L"/>
                <w:sz w:val="28"/>
                <w:szCs w:val="2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</w:tcPr>
          <w:p w14:paraId="64EE5A4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7098F9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4D63FC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A59069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645F88A7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400A63C8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69A2C5D2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</w:tcPr>
          <w:p w14:paraId="248C052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AAE3FF3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79D80924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6FE3AF4C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0CC8F551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477DDE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5588803E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70ACB37F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2C6EFB56" w14:textId="77777777" w:rsidR="00F33ADE" w:rsidRPr="00167D6D" w:rsidRDefault="00F33ADE" w:rsidP="004A2FF1">
            <w:pPr>
              <w:rPr>
                <w:rFonts w:ascii="AR P明朝体L" w:eastAsia="AR P明朝体L"/>
                <w:sz w:val="24"/>
                <w:szCs w:val="24"/>
              </w:rPr>
            </w:pPr>
          </w:p>
        </w:tc>
      </w:tr>
      <w:tr w:rsidR="00E23B33" w:rsidRPr="005F7CBD" w14:paraId="4A72CB4E" w14:textId="77777777" w:rsidTr="005F7CBD">
        <w:trPr>
          <w:trHeight w:val="782"/>
        </w:trPr>
        <w:tc>
          <w:tcPr>
            <w:tcW w:w="154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36260" w14:textId="77777777" w:rsidR="00B53686" w:rsidRPr="005F7CBD" w:rsidRDefault="00B53686" w:rsidP="006D5220">
            <w:pPr>
              <w:jc w:val="center"/>
              <w:rPr>
                <w:rFonts w:ascii="AR P明朝体L" w:eastAsia="AR P明朝体L"/>
                <w:sz w:val="32"/>
                <w:szCs w:val="32"/>
              </w:rPr>
            </w:pPr>
            <w:r w:rsidRPr="005F7CBD">
              <w:rPr>
                <w:rFonts w:ascii="AR P明朝体L" w:eastAsia="AR P明朝体L" w:hint="eastAsia"/>
                <w:sz w:val="32"/>
                <w:szCs w:val="32"/>
              </w:rPr>
              <w:t>合　計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71DA29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CB3633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EB4488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B0CE94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F1CDF3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69002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F876C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7B2D3F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3C331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E43200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5F05EF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739D29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60E0C6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9BCC38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65456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E58D6" w14:textId="77777777" w:rsidR="00F33ADE" w:rsidRPr="005F7CBD" w:rsidRDefault="00F33ADE" w:rsidP="004A2FF1">
            <w:pPr>
              <w:rPr>
                <w:rFonts w:ascii="AR P明朝体L" w:eastAsia="AR P明朝体L"/>
                <w:sz w:val="32"/>
                <w:szCs w:val="32"/>
              </w:rPr>
            </w:pPr>
          </w:p>
        </w:tc>
      </w:tr>
    </w:tbl>
    <w:p w14:paraId="30EE46B4" w14:textId="286EC04A" w:rsidR="004A2FF1" w:rsidRPr="00167D6D" w:rsidRDefault="00430415" w:rsidP="004A2FF1">
      <w:pPr>
        <w:rPr>
          <w:rFonts w:ascii="AR P明朝体L" w:eastAsia="AR P明朝体L"/>
          <w:sz w:val="24"/>
          <w:szCs w:val="24"/>
        </w:rPr>
      </w:pPr>
      <w:r>
        <w:rPr>
          <w:rFonts w:ascii="AR P明朝体L" w:eastAsia="AR P明朝体L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　「友愛活動訪問先」は、月末時点で友愛訪問台帳に登録している人数を記入してください。</w:t>
      </w:r>
    </w:p>
    <w:sectPr w:rsidR="004A2FF1" w:rsidRPr="00167D6D" w:rsidSect="00B53686">
      <w:pgSz w:w="23814" w:h="16840" w:orient="landscape" w:code="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FFB2" w14:textId="77777777" w:rsidR="00DA0D58" w:rsidRDefault="00DA0D58" w:rsidP="00DA0D58">
      <w:r>
        <w:separator/>
      </w:r>
    </w:p>
  </w:endnote>
  <w:endnote w:type="continuationSeparator" w:id="0">
    <w:p w14:paraId="761E80E0" w14:textId="77777777" w:rsidR="00DA0D58" w:rsidRDefault="00DA0D58" w:rsidP="00DA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L">
    <w:altName w:val="游ゴシック"/>
    <w:panose1 w:val="020203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394A" w14:textId="77777777" w:rsidR="00DA0D58" w:rsidRDefault="00DA0D58" w:rsidP="00DA0D58">
      <w:r>
        <w:separator/>
      </w:r>
    </w:p>
  </w:footnote>
  <w:footnote w:type="continuationSeparator" w:id="0">
    <w:p w14:paraId="73407AC9" w14:textId="77777777" w:rsidR="00DA0D58" w:rsidRDefault="00DA0D58" w:rsidP="00DA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F1"/>
    <w:rsid w:val="0004402A"/>
    <w:rsid w:val="000D7A67"/>
    <w:rsid w:val="00167D6D"/>
    <w:rsid w:val="001C77A5"/>
    <w:rsid w:val="00236DE3"/>
    <w:rsid w:val="003935DB"/>
    <w:rsid w:val="00430415"/>
    <w:rsid w:val="004A2FF1"/>
    <w:rsid w:val="005F7CBD"/>
    <w:rsid w:val="00660489"/>
    <w:rsid w:val="006D5220"/>
    <w:rsid w:val="00735A3E"/>
    <w:rsid w:val="0077677B"/>
    <w:rsid w:val="007B540C"/>
    <w:rsid w:val="007D1FC0"/>
    <w:rsid w:val="007F1C8D"/>
    <w:rsid w:val="008517B1"/>
    <w:rsid w:val="00895550"/>
    <w:rsid w:val="008A1EEF"/>
    <w:rsid w:val="00900DE9"/>
    <w:rsid w:val="009E1D48"/>
    <w:rsid w:val="00B312D2"/>
    <w:rsid w:val="00B53686"/>
    <w:rsid w:val="00B6355C"/>
    <w:rsid w:val="00BA56CE"/>
    <w:rsid w:val="00C14149"/>
    <w:rsid w:val="00CA21EE"/>
    <w:rsid w:val="00DA0D58"/>
    <w:rsid w:val="00DA2701"/>
    <w:rsid w:val="00E23B33"/>
    <w:rsid w:val="00EA7497"/>
    <w:rsid w:val="00F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7A084A"/>
  <w15:docId w15:val="{836EB3A9-D5BA-4643-94C7-E6E18D9A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D58"/>
  </w:style>
  <w:style w:type="paragraph" w:styleId="a6">
    <w:name w:val="footer"/>
    <w:basedOn w:val="a"/>
    <w:link w:val="a7"/>
    <w:uiPriority w:val="99"/>
    <w:unhideWhenUsed/>
    <w:rsid w:val="00DA0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D58"/>
  </w:style>
  <w:style w:type="paragraph" w:styleId="a8">
    <w:name w:val="Balloon Text"/>
    <w:basedOn w:val="a"/>
    <w:link w:val="a9"/>
    <w:uiPriority w:val="99"/>
    <w:semiHidden/>
    <w:unhideWhenUsed/>
    <w:rsid w:val="0090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D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0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孝治 松浦</cp:lastModifiedBy>
  <cp:revision>2</cp:revision>
  <cp:lastPrinted>2019-02-18T02:56:00Z</cp:lastPrinted>
  <dcterms:created xsi:type="dcterms:W3CDTF">2022-03-11T02:29:00Z</dcterms:created>
  <dcterms:modified xsi:type="dcterms:W3CDTF">2022-03-11T02:29:00Z</dcterms:modified>
</cp:coreProperties>
</file>